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5528"/>
      </w:tblGrid>
      <w:tr w:rsidR="0083389D" w:rsidRPr="005204B1" w:rsidTr="00A94949">
        <w:trPr>
          <w:trHeight w:val="1457"/>
        </w:trPr>
        <w:tc>
          <w:tcPr>
            <w:tcW w:w="4962" w:type="dxa"/>
          </w:tcPr>
          <w:p w:rsidR="0083389D" w:rsidRPr="00277066" w:rsidRDefault="0083389D" w:rsidP="00A94949">
            <w:pPr>
              <w:jc w:val="center"/>
              <w:rPr>
                <w:sz w:val="24"/>
              </w:rPr>
            </w:pPr>
            <w:r w:rsidRPr="00277066">
              <w:rPr>
                <w:sz w:val="24"/>
              </w:rPr>
              <w:t>TỔNG LIÊN ĐOÀN LAO ĐỘNG VIỆT NAM</w:t>
            </w:r>
          </w:p>
          <w:p w:rsidR="0083389D" w:rsidRPr="00277066" w:rsidRDefault="0083389D" w:rsidP="00A94949">
            <w:pPr>
              <w:jc w:val="center"/>
              <w:rPr>
                <w:b/>
                <w:sz w:val="24"/>
              </w:rPr>
            </w:pPr>
            <w:r w:rsidRPr="00277066">
              <w:rPr>
                <w:b/>
                <w:sz w:val="24"/>
              </w:rPr>
              <w:t>LIÊN ĐOÀN LAO ĐỘNG TỈNH ĐIỆN BIÊN</w:t>
            </w:r>
          </w:p>
          <w:p w:rsidR="0083389D" w:rsidRDefault="003F042A" w:rsidP="00A94949">
            <w:pPr>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2pt;margin-top:.95pt;width:236.25pt;height:0;z-index:251660288" o:connectortype="straight"/>
              </w:pict>
            </w:r>
          </w:p>
          <w:p w:rsidR="0083389D" w:rsidRDefault="0083389D" w:rsidP="00A94949">
            <w:pPr>
              <w:jc w:val="center"/>
              <w:rPr>
                <w:sz w:val="28"/>
                <w:szCs w:val="28"/>
              </w:rPr>
            </w:pPr>
            <w:r>
              <w:rPr>
                <w:sz w:val="28"/>
                <w:szCs w:val="28"/>
              </w:rPr>
              <w:t xml:space="preserve">Số: </w:t>
            </w:r>
            <w:r w:rsidR="00232D51">
              <w:rPr>
                <w:sz w:val="28"/>
                <w:szCs w:val="28"/>
              </w:rPr>
              <w:t>730</w:t>
            </w:r>
            <w:r>
              <w:rPr>
                <w:sz w:val="28"/>
                <w:szCs w:val="28"/>
              </w:rPr>
              <w:t>/LĐLĐ</w:t>
            </w:r>
          </w:p>
          <w:p w:rsidR="0083389D" w:rsidRPr="0083389D" w:rsidRDefault="0083389D" w:rsidP="0083389D">
            <w:pPr>
              <w:jc w:val="center"/>
              <w:rPr>
                <w:sz w:val="24"/>
                <w:szCs w:val="24"/>
              </w:rPr>
            </w:pPr>
            <w:r w:rsidRPr="00AA7ED0">
              <w:rPr>
                <w:sz w:val="24"/>
                <w:szCs w:val="24"/>
              </w:rPr>
              <w:t xml:space="preserve">V/v </w:t>
            </w:r>
            <w:r>
              <w:rPr>
                <w:sz w:val="24"/>
                <w:szCs w:val="24"/>
              </w:rPr>
              <w:t>cung cấp số liệu tình hình</w:t>
            </w:r>
            <w:r w:rsidRPr="00AA7ED0">
              <w:rPr>
                <w:sz w:val="24"/>
                <w:szCs w:val="24"/>
              </w:rPr>
              <w:t xml:space="preserve"> doanh nghiệp </w:t>
            </w:r>
            <w:r>
              <w:rPr>
                <w:sz w:val="24"/>
                <w:szCs w:val="24"/>
              </w:rPr>
              <w:t>&amp; NLĐ bị</w:t>
            </w:r>
            <w:r w:rsidRPr="00AA7ED0">
              <w:rPr>
                <w:sz w:val="24"/>
                <w:szCs w:val="24"/>
              </w:rPr>
              <w:t xml:space="preserve"> ảnh hưởng</w:t>
            </w:r>
            <w:r>
              <w:rPr>
                <w:sz w:val="24"/>
                <w:szCs w:val="24"/>
              </w:rPr>
              <w:t xml:space="preserve"> c</w:t>
            </w:r>
            <w:r w:rsidRPr="00AA7ED0">
              <w:rPr>
                <w:sz w:val="24"/>
                <w:szCs w:val="24"/>
              </w:rPr>
              <w:t>ủ</w:t>
            </w:r>
            <w:r>
              <w:rPr>
                <w:sz w:val="24"/>
                <w:szCs w:val="24"/>
              </w:rPr>
              <w:t>a dịch bệnh covid-</w:t>
            </w:r>
            <w:r w:rsidRPr="00AA7ED0">
              <w:rPr>
                <w:sz w:val="24"/>
                <w:szCs w:val="24"/>
              </w:rPr>
              <w:t>19</w:t>
            </w:r>
          </w:p>
        </w:tc>
        <w:tc>
          <w:tcPr>
            <w:tcW w:w="5528" w:type="dxa"/>
          </w:tcPr>
          <w:p w:rsidR="0083389D" w:rsidRPr="007E6E9A" w:rsidRDefault="0083389D" w:rsidP="00A94949">
            <w:pPr>
              <w:rPr>
                <w:b/>
                <w:sz w:val="24"/>
                <w:szCs w:val="24"/>
              </w:rPr>
            </w:pPr>
            <w:r w:rsidRPr="007E6E9A">
              <w:rPr>
                <w:b/>
                <w:sz w:val="24"/>
                <w:szCs w:val="24"/>
              </w:rPr>
              <w:t>CỘNG HÒA XÃ HỘI CHỦ NGHĨA VIỆT NAM</w:t>
            </w:r>
          </w:p>
          <w:p w:rsidR="0083389D" w:rsidRPr="00351DA4" w:rsidRDefault="0083389D" w:rsidP="00A94949">
            <w:pPr>
              <w:jc w:val="center"/>
              <w:rPr>
                <w:b/>
                <w:sz w:val="26"/>
                <w:szCs w:val="26"/>
              </w:rPr>
            </w:pPr>
            <w:r w:rsidRPr="00351DA4">
              <w:rPr>
                <w:b/>
                <w:sz w:val="26"/>
                <w:szCs w:val="26"/>
              </w:rPr>
              <w:t>Độc lập - Tự do - Hạnh phúc</w:t>
            </w:r>
          </w:p>
          <w:p w:rsidR="0083389D" w:rsidRPr="00BC5C87" w:rsidRDefault="003F042A" w:rsidP="00A94949">
            <w:pPr>
              <w:jc w:val="center"/>
              <w:rPr>
                <w:i/>
              </w:rPr>
            </w:pPr>
            <w:r>
              <w:rPr>
                <w:i/>
                <w:noProof/>
              </w:rPr>
              <w:pict>
                <v:shape id="_x0000_s1027" type="#_x0000_t32" style="position:absolute;left:0;text-align:left;margin-left:54.5pt;margin-top:1.05pt;width:155.25pt;height:0;z-index:251661312" o:connectortype="straight"/>
              </w:pict>
            </w:r>
          </w:p>
          <w:p w:rsidR="0083389D" w:rsidRPr="005204B1" w:rsidRDefault="0083389D" w:rsidP="00232D51">
            <w:pPr>
              <w:jc w:val="center"/>
              <w:rPr>
                <w:i/>
                <w:sz w:val="28"/>
                <w:szCs w:val="28"/>
              </w:rPr>
            </w:pPr>
            <w:r>
              <w:rPr>
                <w:i/>
                <w:sz w:val="28"/>
                <w:szCs w:val="28"/>
              </w:rPr>
              <w:t>Điện Biên</w:t>
            </w:r>
            <w:r w:rsidRPr="005204B1">
              <w:rPr>
                <w:i/>
                <w:sz w:val="28"/>
                <w:szCs w:val="28"/>
              </w:rPr>
              <w:t>, ngày</w:t>
            </w:r>
            <w:r>
              <w:rPr>
                <w:i/>
                <w:sz w:val="28"/>
                <w:szCs w:val="28"/>
              </w:rPr>
              <w:t xml:space="preserve"> </w:t>
            </w:r>
            <w:r w:rsidR="00232D51">
              <w:rPr>
                <w:i/>
                <w:sz w:val="28"/>
                <w:szCs w:val="28"/>
              </w:rPr>
              <w:t>20</w:t>
            </w:r>
            <w:r w:rsidRPr="005204B1">
              <w:rPr>
                <w:i/>
                <w:sz w:val="28"/>
                <w:szCs w:val="28"/>
              </w:rPr>
              <w:t xml:space="preserve"> tháng </w:t>
            </w:r>
            <w:r>
              <w:rPr>
                <w:i/>
                <w:sz w:val="28"/>
                <w:szCs w:val="28"/>
              </w:rPr>
              <w:t>4</w:t>
            </w:r>
            <w:r w:rsidRPr="005204B1">
              <w:rPr>
                <w:i/>
                <w:sz w:val="28"/>
                <w:szCs w:val="28"/>
              </w:rPr>
              <w:t xml:space="preserve"> năm 20</w:t>
            </w:r>
            <w:r>
              <w:rPr>
                <w:i/>
                <w:sz w:val="28"/>
                <w:szCs w:val="28"/>
              </w:rPr>
              <w:t>20</w:t>
            </w:r>
          </w:p>
        </w:tc>
      </w:tr>
    </w:tbl>
    <w:p w:rsidR="0083389D" w:rsidRDefault="0083389D" w:rsidP="0083389D">
      <w:pPr>
        <w:rPr>
          <w:szCs w:val="28"/>
          <w:shd w:val="clear" w:color="auto" w:fill="FFFFFF"/>
        </w:rPr>
      </w:pPr>
    </w:p>
    <w:p w:rsidR="0083389D" w:rsidRDefault="0083389D" w:rsidP="0083389D">
      <w:pPr>
        <w:ind w:left="720" w:firstLine="720"/>
      </w:pPr>
    </w:p>
    <w:p w:rsidR="0083389D" w:rsidRPr="00AA7ED0" w:rsidRDefault="0083389D" w:rsidP="0083389D">
      <w:pPr>
        <w:ind w:left="720" w:firstLine="720"/>
      </w:pPr>
      <w:r w:rsidRPr="00AA7ED0">
        <w:t xml:space="preserve">Kính gửi:   </w:t>
      </w:r>
    </w:p>
    <w:p w:rsidR="0083389D" w:rsidRPr="00AA7ED0" w:rsidRDefault="0083389D" w:rsidP="0083389D">
      <w:pPr>
        <w:ind w:left="1440" w:firstLine="720"/>
      </w:pPr>
      <w:r>
        <w:t xml:space="preserve">         </w:t>
      </w:r>
      <w:r w:rsidRPr="00AA7ED0">
        <w:t>- Các Liên đoàn Lao động huyện, thị xã, thành phố;</w:t>
      </w:r>
    </w:p>
    <w:p w:rsidR="0083389D" w:rsidRPr="00AA7ED0" w:rsidRDefault="0083389D" w:rsidP="0083389D">
      <w:r w:rsidRPr="00AA7ED0">
        <w:tab/>
      </w:r>
      <w:r w:rsidRPr="00AA7ED0">
        <w:tab/>
        <w:t xml:space="preserve">        </w:t>
      </w:r>
      <w:r w:rsidRPr="00AA7ED0">
        <w:tab/>
        <w:t xml:space="preserve">         - Công đoàn ngành Y tế, Giáo dục; CĐVC tỉnh;</w:t>
      </w:r>
    </w:p>
    <w:p w:rsidR="0083389D" w:rsidRPr="00AA7ED0" w:rsidRDefault="0083389D" w:rsidP="0083389D">
      <w:r w:rsidRPr="00AA7ED0">
        <w:t xml:space="preserve">                            </w:t>
      </w:r>
      <w:r w:rsidRPr="00AA7ED0">
        <w:tab/>
        <w:t xml:space="preserve">         - Các Công đoàn cơ sở trực thuộc.</w:t>
      </w:r>
    </w:p>
    <w:p w:rsidR="0083389D" w:rsidRDefault="0083389D" w:rsidP="0083389D">
      <w:pPr>
        <w:rPr>
          <w:szCs w:val="28"/>
          <w:shd w:val="clear" w:color="auto" w:fill="FFFFFF"/>
        </w:rPr>
      </w:pPr>
    </w:p>
    <w:p w:rsidR="0083389D" w:rsidRDefault="0083389D" w:rsidP="0083389D">
      <w:pPr>
        <w:spacing w:before="120" w:after="120"/>
        <w:ind w:firstLine="720"/>
        <w:jc w:val="both"/>
        <w:rPr>
          <w:szCs w:val="28"/>
          <w:shd w:val="clear" w:color="auto" w:fill="FFFFFF"/>
        </w:rPr>
      </w:pPr>
      <w:r>
        <w:rPr>
          <w:szCs w:val="28"/>
          <w:shd w:val="clear" w:color="auto" w:fill="FFFFFF"/>
        </w:rPr>
        <w:t>Thực hiện công văn số 318/TLĐ ngày 08/4/2020 của Đoàn Chủ tịch Tổng Liên đoàn Lao động Việt Nam về việc cung cấp số liệu tình hình doanh nghiệp và người lao động bị ảnh hưởng do dịch covid -19.</w:t>
      </w:r>
    </w:p>
    <w:p w:rsidR="0083389D" w:rsidRDefault="0083389D" w:rsidP="0083389D">
      <w:pPr>
        <w:spacing w:before="120" w:after="120"/>
        <w:ind w:firstLine="720"/>
        <w:jc w:val="both"/>
        <w:rPr>
          <w:szCs w:val="28"/>
          <w:shd w:val="clear" w:color="auto" w:fill="FFFFFF"/>
        </w:rPr>
      </w:pPr>
      <w:r>
        <w:rPr>
          <w:szCs w:val="28"/>
          <w:shd w:val="clear" w:color="auto" w:fill="FFFFFF"/>
        </w:rPr>
        <w:t xml:space="preserve">Hiện nay, dịch bệnh Covid-19 </w:t>
      </w:r>
      <w:r w:rsidRPr="00AA7ED0">
        <w:rPr>
          <w:szCs w:val="28"/>
          <w:shd w:val="clear" w:color="auto" w:fill="FFFFFF"/>
        </w:rPr>
        <w:t xml:space="preserve">đang diễn ra hết sức phức tạp </w:t>
      </w:r>
      <w:r>
        <w:rPr>
          <w:szCs w:val="28"/>
          <w:shd w:val="clear" w:color="auto" w:fill="FFFFFF"/>
        </w:rPr>
        <w:t>gây ảnh</w:t>
      </w:r>
      <w:r w:rsidRPr="00AA7ED0">
        <w:rPr>
          <w:szCs w:val="28"/>
          <w:shd w:val="clear" w:color="auto" w:fill="FFFFFF"/>
        </w:rPr>
        <w:t xml:space="preserve"> hưởng </w:t>
      </w:r>
      <w:r>
        <w:rPr>
          <w:szCs w:val="28"/>
          <w:shd w:val="clear" w:color="auto" w:fill="FFFFFF"/>
        </w:rPr>
        <w:t xml:space="preserve">trực tiếp đến </w:t>
      </w:r>
      <w:r w:rsidRPr="00AA7ED0">
        <w:rPr>
          <w:szCs w:val="28"/>
          <w:shd w:val="clear" w:color="auto" w:fill="FFFFFF"/>
        </w:rPr>
        <w:t>hoạt động sản xuất kinh doanh của doanh nghiệp</w:t>
      </w:r>
      <w:r>
        <w:rPr>
          <w:szCs w:val="28"/>
          <w:shd w:val="clear" w:color="auto" w:fill="FFFFFF"/>
        </w:rPr>
        <w:t>, việc làm, đời sống của người lao động và hoạt động của tổ chức công đoàn</w:t>
      </w:r>
      <w:r w:rsidRPr="00AA7ED0">
        <w:rPr>
          <w:szCs w:val="28"/>
          <w:shd w:val="clear" w:color="auto" w:fill="FFFFFF"/>
        </w:rPr>
        <w:t xml:space="preserve">. </w:t>
      </w:r>
      <w:r>
        <w:rPr>
          <w:szCs w:val="28"/>
          <w:shd w:val="clear" w:color="auto" w:fill="FFFFFF"/>
        </w:rPr>
        <w:t>Để có cơ sở tiếp tục đề xuất các chính sách hỗ trợ, giải quyết vướng mắc, khó khăn, bảo đảm quyền lợi của người lao động và củng cố, nâng cao vai trò hoạt động của tổ chức công đoàn.</w:t>
      </w:r>
    </w:p>
    <w:p w:rsidR="0083389D" w:rsidRDefault="0083389D" w:rsidP="0083389D">
      <w:pPr>
        <w:spacing w:before="120" w:after="120"/>
        <w:ind w:firstLine="720"/>
        <w:jc w:val="both"/>
        <w:rPr>
          <w:szCs w:val="28"/>
          <w:shd w:val="clear" w:color="auto" w:fill="FFFFFF"/>
        </w:rPr>
      </w:pPr>
      <w:r>
        <w:rPr>
          <w:szCs w:val="28"/>
          <w:shd w:val="clear" w:color="auto" w:fill="FFFFFF"/>
        </w:rPr>
        <w:t>Ban Thường vụ Liên đoàn Lao động tỉnh đề nghị các cấp công đoàn cung cấp thông tin về tình hình doanh nghiệp, người lao động bị ảnh hưởng bởi dịch covid-19 định kỳ 2 tuần/lần. Trước mắt, số liệu thống k</w:t>
      </w:r>
      <w:r w:rsidR="00E77B1D">
        <w:rPr>
          <w:szCs w:val="28"/>
          <w:shd w:val="clear" w:color="auto" w:fill="FFFFFF"/>
        </w:rPr>
        <w:t>ê lần đầu tính</w:t>
      </w:r>
      <w:r>
        <w:rPr>
          <w:szCs w:val="28"/>
          <w:shd w:val="clear" w:color="auto" w:fill="FFFFFF"/>
        </w:rPr>
        <w:t xml:space="preserve"> từ đầu mùa đến hết </w:t>
      </w:r>
      <w:r w:rsidR="009257B8">
        <w:rPr>
          <w:szCs w:val="28"/>
          <w:shd w:val="clear" w:color="auto" w:fill="FFFFFF"/>
        </w:rPr>
        <w:t>1</w:t>
      </w:r>
      <w:r w:rsidR="00CD3F9A">
        <w:rPr>
          <w:szCs w:val="28"/>
          <w:shd w:val="clear" w:color="auto" w:fill="FFFFFF"/>
        </w:rPr>
        <w:t>5/4/2020</w:t>
      </w:r>
      <w:r>
        <w:rPr>
          <w:szCs w:val="28"/>
          <w:shd w:val="clear" w:color="auto" w:fill="FFFFFF"/>
        </w:rPr>
        <w:t>.</w:t>
      </w:r>
    </w:p>
    <w:p w:rsidR="0083389D" w:rsidRDefault="00584024" w:rsidP="0083389D">
      <w:pPr>
        <w:spacing w:before="120" w:after="120"/>
        <w:ind w:firstLine="720"/>
        <w:jc w:val="both"/>
        <w:rPr>
          <w:szCs w:val="28"/>
          <w:shd w:val="clear" w:color="auto" w:fill="FFFFFF"/>
        </w:rPr>
      </w:pPr>
      <w:r>
        <w:rPr>
          <w:szCs w:val="28"/>
          <w:shd w:val="clear" w:color="auto" w:fill="FFFFFF"/>
        </w:rPr>
        <w:t xml:space="preserve">Số liệu thống kê lần đầu gửi về Liên đoàn Lao động tỉnh (bản mềm gửi qua email:nguyencuonglddb@gmail.com) trước ngày 25/4/2020, các báo cáo tiếp theo gửi trước ngày 10 và 25 hàng tháng, </w:t>
      </w:r>
      <w:r w:rsidR="0083389D">
        <w:rPr>
          <w:szCs w:val="28"/>
          <w:shd w:val="clear" w:color="auto" w:fill="FFFFFF"/>
        </w:rPr>
        <w:t>để tổng hợp báo cáo UBND tỉnh và Tổng Liên đoàn Lao động Việt Nam./.</w:t>
      </w:r>
    </w:p>
    <w:p w:rsidR="0083389D" w:rsidRDefault="0083389D" w:rsidP="0083389D">
      <w:pPr>
        <w:spacing w:before="120" w:after="120"/>
        <w:ind w:firstLine="720"/>
        <w:jc w:val="both"/>
        <w:rPr>
          <w:szCs w:val="28"/>
          <w:shd w:val="clear" w:color="auto" w:fill="FFFFFF"/>
        </w:rPr>
      </w:pPr>
    </w:p>
    <w:tbl>
      <w:tblPr>
        <w:tblW w:w="9163" w:type="dxa"/>
        <w:tblInd w:w="108" w:type="dxa"/>
        <w:tblLayout w:type="fixed"/>
        <w:tblLook w:val="0000" w:firstRow="0" w:lastRow="0" w:firstColumn="0" w:lastColumn="0" w:noHBand="0" w:noVBand="0"/>
      </w:tblPr>
      <w:tblGrid>
        <w:gridCol w:w="4158"/>
        <w:gridCol w:w="5005"/>
      </w:tblGrid>
      <w:tr w:rsidR="0083389D" w:rsidRPr="00911819" w:rsidTr="00A94949">
        <w:trPr>
          <w:trHeight w:val="297"/>
        </w:trPr>
        <w:tc>
          <w:tcPr>
            <w:tcW w:w="4158" w:type="dxa"/>
          </w:tcPr>
          <w:p w:rsidR="0083389D" w:rsidRDefault="0083389D" w:rsidP="00A94949">
            <w:pPr>
              <w:ind w:left="720" w:hanging="720"/>
              <w:rPr>
                <w:b/>
                <w:i/>
                <w:sz w:val="24"/>
              </w:rPr>
            </w:pPr>
          </w:p>
          <w:p w:rsidR="0083389D" w:rsidRPr="005E0AA7" w:rsidRDefault="0083389D" w:rsidP="00A94949">
            <w:pPr>
              <w:ind w:left="720" w:hanging="720"/>
              <w:rPr>
                <w:b/>
                <w:i/>
                <w:sz w:val="24"/>
              </w:rPr>
            </w:pPr>
            <w:r w:rsidRPr="005E0AA7">
              <w:rPr>
                <w:b/>
                <w:i/>
                <w:sz w:val="24"/>
              </w:rPr>
              <w:t>Nơi nhận:</w:t>
            </w:r>
          </w:p>
        </w:tc>
        <w:tc>
          <w:tcPr>
            <w:tcW w:w="5005" w:type="dxa"/>
          </w:tcPr>
          <w:p w:rsidR="0083389D" w:rsidRDefault="0083389D" w:rsidP="00A94949">
            <w:pPr>
              <w:pStyle w:val="Heading3"/>
              <w:tabs>
                <w:tab w:val="left" w:pos="720"/>
              </w:tabs>
              <w:rPr>
                <w:rFonts w:ascii="Times New Roman" w:hAnsi="Times New Roman"/>
                <w:sz w:val="28"/>
                <w:szCs w:val="28"/>
              </w:rPr>
            </w:pPr>
            <w:r>
              <w:rPr>
                <w:rFonts w:ascii="Times New Roman" w:hAnsi="Times New Roman"/>
                <w:sz w:val="28"/>
                <w:szCs w:val="28"/>
              </w:rPr>
              <w:t>TM. BAN THƯỜNG VỤ</w:t>
            </w:r>
          </w:p>
          <w:p w:rsidR="0083389D" w:rsidRPr="00911819" w:rsidRDefault="0083389D" w:rsidP="00A94949">
            <w:pPr>
              <w:jc w:val="center"/>
              <w:rPr>
                <w:b/>
              </w:rPr>
            </w:pPr>
            <w:r w:rsidRPr="00911819">
              <w:rPr>
                <w:b/>
              </w:rPr>
              <w:t>PHÓ CHỦ TỊCH</w:t>
            </w:r>
          </w:p>
        </w:tc>
      </w:tr>
      <w:tr w:rsidR="0083389D" w:rsidRPr="005E0AA7" w:rsidTr="00A94949">
        <w:tc>
          <w:tcPr>
            <w:tcW w:w="4158" w:type="dxa"/>
          </w:tcPr>
          <w:p w:rsidR="0083389D" w:rsidRPr="00E85546" w:rsidRDefault="0083389D" w:rsidP="00A94949">
            <w:pPr>
              <w:rPr>
                <w:sz w:val="22"/>
                <w:lang w:val="fr-FR"/>
              </w:rPr>
            </w:pPr>
            <w:r>
              <w:rPr>
                <w:sz w:val="22"/>
                <w:lang w:val="fr-FR"/>
              </w:rPr>
              <w:t>- Như trên</w:t>
            </w:r>
            <w:r w:rsidRPr="00E85546">
              <w:rPr>
                <w:sz w:val="22"/>
                <w:lang w:val="fr-FR"/>
              </w:rPr>
              <w:t>;</w:t>
            </w:r>
          </w:p>
          <w:p w:rsidR="0083389D" w:rsidRDefault="0083389D" w:rsidP="00A94949">
            <w:pPr>
              <w:rPr>
                <w:sz w:val="22"/>
                <w:lang w:val="fr-FR"/>
              </w:rPr>
            </w:pPr>
            <w:r>
              <w:rPr>
                <w:sz w:val="22"/>
                <w:lang w:val="fr-FR"/>
              </w:rPr>
              <w:t>- Các đ/c lãnh đạo;</w:t>
            </w:r>
          </w:p>
          <w:p w:rsidR="0083389D" w:rsidRPr="00E85546" w:rsidRDefault="0083389D" w:rsidP="00A94949">
            <w:pPr>
              <w:rPr>
                <w:sz w:val="22"/>
                <w:lang w:val="fr-FR"/>
              </w:rPr>
            </w:pPr>
            <w:r w:rsidRPr="00E85546">
              <w:rPr>
                <w:sz w:val="22"/>
                <w:lang w:val="fr-FR"/>
              </w:rPr>
              <w:t>-</w:t>
            </w:r>
            <w:r>
              <w:rPr>
                <w:sz w:val="22"/>
                <w:lang w:val="fr-FR"/>
              </w:rPr>
              <w:t xml:space="preserve"> </w:t>
            </w:r>
            <w:r w:rsidRPr="00E85546">
              <w:rPr>
                <w:sz w:val="22"/>
                <w:lang w:val="fr-FR"/>
              </w:rPr>
              <w:t>Lưu: VT.</w:t>
            </w:r>
          </w:p>
          <w:p w:rsidR="0083389D" w:rsidRPr="00E85546" w:rsidRDefault="0083389D" w:rsidP="00A94949">
            <w:pPr>
              <w:rPr>
                <w:rFonts w:ascii=".VnTime" w:hAnsi=".VnTime"/>
                <w:lang w:val="fr-FR"/>
              </w:rPr>
            </w:pPr>
          </w:p>
        </w:tc>
        <w:tc>
          <w:tcPr>
            <w:tcW w:w="5005" w:type="dxa"/>
          </w:tcPr>
          <w:p w:rsidR="0083389D" w:rsidRPr="006F3172" w:rsidRDefault="0083389D" w:rsidP="00A94949">
            <w:pPr>
              <w:rPr>
                <w:b/>
                <w:szCs w:val="28"/>
              </w:rPr>
            </w:pPr>
          </w:p>
          <w:p w:rsidR="0083389D" w:rsidRDefault="0083389D" w:rsidP="00A94949">
            <w:pPr>
              <w:pStyle w:val="Heading2"/>
              <w:jc w:val="left"/>
              <w:rPr>
                <w:rFonts w:ascii="Times New Roman" w:hAnsi="Times New Roman"/>
                <w:szCs w:val="28"/>
              </w:rPr>
            </w:pPr>
          </w:p>
          <w:p w:rsidR="0083389D" w:rsidRDefault="003F042A" w:rsidP="003F042A">
            <w:pPr>
              <w:jc w:val="center"/>
            </w:pPr>
            <w:bookmarkStart w:id="0" w:name="_GoBack"/>
            <w:bookmarkEnd w:id="0"/>
            <w:r>
              <w:t>(Đã ký)</w:t>
            </w:r>
          </w:p>
          <w:p w:rsidR="0083389D" w:rsidRPr="00B33A12" w:rsidRDefault="0083389D" w:rsidP="00A94949">
            <w:pPr>
              <w:rPr>
                <w:sz w:val="62"/>
                <w:szCs w:val="28"/>
              </w:rPr>
            </w:pPr>
          </w:p>
          <w:p w:rsidR="0083389D" w:rsidRPr="005E0AA7" w:rsidRDefault="0083389D" w:rsidP="00A94949">
            <w:pPr>
              <w:jc w:val="center"/>
              <w:rPr>
                <w:b/>
              </w:rPr>
            </w:pPr>
            <w:r>
              <w:rPr>
                <w:b/>
              </w:rPr>
              <w:t>Lầu Thị Thanh Hương</w:t>
            </w:r>
          </w:p>
        </w:tc>
      </w:tr>
      <w:tr w:rsidR="003F042A" w:rsidRPr="005E0AA7" w:rsidTr="00A94949">
        <w:tc>
          <w:tcPr>
            <w:tcW w:w="4158" w:type="dxa"/>
          </w:tcPr>
          <w:p w:rsidR="003F042A" w:rsidRDefault="003F042A" w:rsidP="00A94949">
            <w:pPr>
              <w:rPr>
                <w:sz w:val="22"/>
                <w:lang w:val="fr-FR"/>
              </w:rPr>
            </w:pPr>
          </w:p>
        </w:tc>
        <w:tc>
          <w:tcPr>
            <w:tcW w:w="5005" w:type="dxa"/>
          </w:tcPr>
          <w:p w:rsidR="003F042A" w:rsidRPr="006F3172" w:rsidRDefault="003F042A" w:rsidP="00A94949">
            <w:pPr>
              <w:rPr>
                <w:b/>
                <w:szCs w:val="28"/>
              </w:rPr>
            </w:pPr>
          </w:p>
        </w:tc>
      </w:tr>
    </w:tbl>
    <w:p w:rsidR="0083389D" w:rsidRPr="00AA7ED0" w:rsidRDefault="0083389D" w:rsidP="0083389D">
      <w:pPr>
        <w:spacing w:before="120" w:after="120"/>
        <w:ind w:firstLine="720"/>
        <w:jc w:val="both"/>
        <w:rPr>
          <w:szCs w:val="28"/>
        </w:rPr>
      </w:pPr>
    </w:p>
    <w:p w:rsidR="007421FC" w:rsidRDefault="007421FC"/>
    <w:sectPr w:rsidR="007421FC" w:rsidSect="00EA1337">
      <w:pgSz w:w="11907" w:h="16840"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3389D"/>
    <w:rsid w:val="00232D51"/>
    <w:rsid w:val="003F042A"/>
    <w:rsid w:val="00451D55"/>
    <w:rsid w:val="00483E2B"/>
    <w:rsid w:val="00584024"/>
    <w:rsid w:val="005A6044"/>
    <w:rsid w:val="007421FC"/>
    <w:rsid w:val="00822C98"/>
    <w:rsid w:val="0083389D"/>
    <w:rsid w:val="008C19AE"/>
    <w:rsid w:val="009257B8"/>
    <w:rsid w:val="00A76F66"/>
    <w:rsid w:val="00B928C5"/>
    <w:rsid w:val="00CD3F9A"/>
    <w:rsid w:val="00DF4710"/>
    <w:rsid w:val="00E77B1D"/>
    <w:rsid w:val="00EA1337"/>
    <w:rsid w:val="00FD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0D9D2928"/>
  <w15:docId w15:val="{017FE361-3DF1-4946-AE90-C1DB8BE1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89D"/>
    <w:pPr>
      <w:jc w:val="left"/>
    </w:pPr>
    <w:rPr>
      <w:rFonts w:eastAsia="Times New Roman"/>
    </w:rPr>
  </w:style>
  <w:style w:type="paragraph" w:styleId="Heading2">
    <w:name w:val="heading 2"/>
    <w:basedOn w:val="Normal"/>
    <w:next w:val="Normal"/>
    <w:link w:val="Heading2Char"/>
    <w:qFormat/>
    <w:rsid w:val="0083389D"/>
    <w:pPr>
      <w:keepNext/>
      <w:jc w:val="right"/>
      <w:outlineLvl w:val="1"/>
    </w:pPr>
    <w:rPr>
      <w:rFonts w:ascii=".VnTime" w:hAnsi=".VnTime"/>
      <w:b/>
      <w:szCs w:val="20"/>
    </w:rPr>
  </w:style>
  <w:style w:type="paragraph" w:styleId="Heading3">
    <w:name w:val="heading 3"/>
    <w:basedOn w:val="Normal"/>
    <w:next w:val="Normal"/>
    <w:link w:val="Heading3Char"/>
    <w:qFormat/>
    <w:rsid w:val="0083389D"/>
    <w:pPr>
      <w:keepNext/>
      <w:tabs>
        <w:tab w:val="center" w:pos="1276"/>
      </w:tabs>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389D"/>
    <w:rPr>
      <w:rFonts w:ascii=".VnTime" w:eastAsia="Times New Roman" w:hAnsi=".VnTime"/>
      <w:b/>
      <w:szCs w:val="20"/>
    </w:rPr>
  </w:style>
  <w:style w:type="character" w:customStyle="1" w:styleId="Heading3Char">
    <w:name w:val="Heading 3 Char"/>
    <w:basedOn w:val="DefaultParagraphFont"/>
    <w:link w:val="Heading3"/>
    <w:rsid w:val="0083389D"/>
    <w:rPr>
      <w:rFonts w:ascii=".VnTimeH" w:eastAsia="Times New Roman" w:hAnsi=".VnTimeH"/>
      <w:b/>
      <w:sz w:val="26"/>
      <w:szCs w:val="20"/>
    </w:rPr>
  </w:style>
  <w:style w:type="table" w:styleId="TableGrid">
    <w:name w:val="Table Grid"/>
    <w:basedOn w:val="TableNormal"/>
    <w:rsid w:val="0083389D"/>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SoftTinHoc.com</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BaCuong</dc:creator>
  <cp:keywords/>
  <dc:description/>
  <cp:lastModifiedBy>Admin</cp:lastModifiedBy>
  <cp:revision>7</cp:revision>
  <cp:lastPrinted>2020-04-20T02:52:00Z</cp:lastPrinted>
  <dcterms:created xsi:type="dcterms:W3CDTF">2020-04-20T02:11:00Z</dcterms:created>
  <dcterms:modified xsi:type="dcterms:W3CDTF">2020-04-20T09:53:00Z</dcterms:modified>
</cp:coreProperties>
</file>